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CF40FA">
        <w:rPr>
          <w:rFonts w:cs="Times New Roman"/>
          <w:b/>
          <w:sz w:val="36"/>
          <w:szCs w:val="36"/>
          <w:u w:val="single"/>
        </w:rPr>
        <w:t>januar og februar 20</w:t>
      </w:r>
      <w:r w:rsidR="008A012E">
        <w:rPr>
          <w:rFonts w:cs="Times New Roman"/>
          <w:b/>
          <w:sz w:val="36"/>
          <w:szCs w:val="36"/>
          <w:u w:val="single"/>
        </w:rPr>
        <w:t>20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310E14" w:rsidRDefault="0061309B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 w:rsidRPr="007F36B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7F36BC">
        <w:rPr>
          <w:rFonts w:ascii="Calibri" w:eastAsia="Calibri" w:hAnsi="Calibri" w:cs="Times New Roman"/>
          <w:sz w:val="24"/>
          <w:szCs w:val="24"/>
        </w:rPr>
        <w:t>-----------------</w:t>
      </w:r>
      <w:r w:rsidR="009C4A80" w:rsidRPr="007F36BC">
        <w:rPr>
          <w:rFonts w:ascii="Calibri" w:eastAsia="Calibri" w:hAnsi="Calibri" w:cs="Times New Roman"/>
          <w:sz w:val="24"/>
          <w:szCs w:val="24"/>
        </w:rPr>
        <w:br/>
      </w:r>
      <w:r w:rsidR="008A012E">
        <w:rPr>
          <w:rFonts w:cs="Courier"/>
          <w:b/>
          <w:sz w:val="24"/>
          <w:szCs w:val="24"/>
          <w:highlight w:val="yellow"/>
        </w:rPr>
        <w:t>Momarken</w:t>
      </w:r>
      <w:r w:rsidR="007A65EF">
        <w:rPr>
          <w:rFonts w:cs="Courier"/>
          <w:b/>
          <w:sz w:val="24"/>
          <w:szCs w:val="24"/>
          <w:highlight w:val="yellow"/>
        </w:rPr>
        <w:t xml:space="preserve"> </w:t>
      </w:r>
      <w:r w:rsidR="008A012E">
        <w:rPr>
          <w:rFonts w:cs="Courier"/>
          <w:b/>
          <w:sz w:val="24"/>
          <w:szCs w:val="24"/>
          <w:highlight w:val="yellow"/>
        </w:rPr>
        <w:t>1</w:t>
      </w:r>
      <w:r w:rsidR="007A65EF">
        <w:rPr>
          <w:rFonts w:cs="Courier"/>
          <w:b/>
          <w:sz w:val="24"/>
          <w:szCs w:val="24"/>
          <w:highlight w:val="yellow"/>
        </w:rPr>
        <w:t>7</w:t>
      </w:r>
      <w:r w:rsidR="00CF40FA">
        <w:rPr>
          <w:rFonts w:cs="Courier"/>
          <w:b/>
          <w:sz w:val="24"/>
          <w:szCs w:val="24"/>
          <w:highlight w:val="yellow"/>
        </w:rPr>
        <w:t>.januar</w:t>
      </w:r>
      <w:r w:rsidR="00310E14">
        <w:rPr>
          <w:rFonts w:cs="Courier"/>
          <w:b/>
          <w:sz w:val="24"/>
          <w:szCs w:val="24"/>
          <w:highlight w:val="yellow"/>
        </w:rPr>
        <w:t>:</w:t>
      </w:r>
    </w:p>
    <w:p w:rsidR="00310E14" w:rsidRDefault="00310E14" w:rsidP="00CF1262">
      <w:pPr>
        <w:autoSpaceDE w:val="0"/>
        <w:autoSpaceDN w:val="0"/>
        <w:adjustRightInd w:val="0"/>
        <w:spacing w:after="0" w:line="240" w:lineRule="auto"/>
        <w:rPr>
          <w:rFonts w:cs="Courier"/>
          <w:sz w:val="24"/>
          <w:szCs w:val="24"/>
          <w:highlight w:val="yellow"/>
        </w:rPr>
      </w:pPr>
    </w:p>
    <w:p w:rsidR="008A012E" w:rsidRPr="008A012E" w:rsidRDefault="008A012E" w:rsidP="005A7305">
      <w:pPr>
        <w:rPr>
          <w:rFonts w:cs="Courier"/>
          <w:b/>
          <w:sz w:val="24"/>
          <w:szCs w:val="24"/>
        </w:rPr>
      </w:pPr>
      <w:proofErr w:type="spellStart"/>
      <w:r>
        <w:rPr>
          <w:rFonts w:cs="Courier"/>
          <w:b/>
          <w:sz w:val="24"/>
          <w:szCs w:val="24"/>
        </w:rPr>
        <w:t>Prop</w:t>
      </w:r>
      <w:proofErr w:type="spellEnd"/>
      <w:r>
        <w:rPr>
          <w:rFonts w:cs="Courier"/>
          <w:b/>
          <w:sz w:val="24"/>
          <w:szCs w:val="24"/>
        </w:rPr>
        <w:t xml:space="preserve"> 5:</w:t>
      </w:r>
    </w:p>
    <w:p w:rsidR="00544A2D" w:rsidRDefault="008A012E" w:rsidP="005A7305">
      <w:pPr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>Da det er avvik mellom proposisjonsbeskrivelsen i den trykte utgaven av løpsbulletinen og det som er angitt i løpsdagsdagskalenderen for denne proposisjonen</w:t>
      </w:r>
      <w:r w:rsidR="00BA7835">
        <w:rPr>
          <w:rFonts w:cs="Courier"/>
          <w:sz w:val="24"/>
          <w:szCs w:val="24"/>
        </w:rPr>
        <w:t xml:space="preserve"> </w:t>
      </w:r>
      <w:proofErr w:type="spellStart"/>
      <w:proofErr w:type="gramStart"/>
      <w:r w:rsidR="00BA7835">
        <w:rPr>
          <w:rFonts w:cs="Courier"/>
          <w:sz w:val="24"/>
          <w:szCs w:val="24"/>
        </w:rPr>
        <w:t>ift.hvilket</w:t>
      </w:r>
      <w:proofErr w:type="spellEnd"/>
      <w:proofErr w:type="gramEnd"/>
      <w:r w:rsidR="00BA7835">
        <w:rPr>
          <w:rFonts w:cs="Courier"/>
          <w:sz w:val="24"/>
          <w:szCs w:val="24"/>
        </w:rPr>
        <w:t xml:space="preserve"> prinsipp som gjelder for sportildeling</w:t>
      </w:r>
      <w:r>
        <w:rPr>
          <w:rFonts w:cs="Courier"/>
          <w:sz w:val="24"/>
          <w:szCs w:val="24"/>
        </w:rPr>
        <w:t xml:space="preserve">, så skylder vi å gjøre oppmerksom på at det er løpsdagskalenderens beskrivelse som gjelder. </w:t>
      </w:r>
    </w:p>
    <w:p w:rsidR="008A012E" w:rsidRDefault="008A012E" w:rsidP="005A7305">
      <w:pPr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>Riktig proposisjonsbeskrivelse er som følger:</w:t>
      </w:r>
    </w:p>
    <w:p w:rsidR="00BA7835" w:rsidRDefault="009B47A7" w:rsidP="005A7305">
      <w:r>
        <w:t xml:space="preserve">Varmblods </w:t>
      </w:r>
      <w:r w:rsidRPr="00BA7835">
        <w:rPr>
          <w:b/>
        </w:rPr>
        <w:t>SPORTRAPP / GRUNNLAG</w:t>
      </w:r>
      <w:r>
        <w:t xml:space="preserve"> - FORMLØP </w:t>
      </w:r>
    </w:p>
    <w:p w:rsidR="00BA7835" w:rsidRDefault="009B47A7" w:rsidP="005A7305">
      <w:r>
        <w:t xml:space="preserve">For 3-13-årige høyest 30.000 kr. </w:t>
      </w:r>
    </w:p>
    <w:p w:rsidR="00BA7835" w:rsidRDefault="009B47A7" w:rsidP="005A7305">
      <w:r>
        <w:t xml:space="preserve">Også for 3-13-årige, som har gått raskest 1.18,5 i de 5 siste starter. </w:t>
      </w:r>
    </w:p>
    <w:p w:rsidR="00BA7835" w:rsidRDefault="009B47A7" w:rsidP="005A7305">
      <w:r>
        <w:t xml:space="preserve">2140 m. </w:t>
      </w:r>
      <w:proofErr w:type="spellStart"/>
      <w:r>
        <w:t>Autostart</w:t>
      </w:r>
      <w:proofErr w:type="spellEnd"/>
      <w:r>
        <w:t xml:space="preserve">. </w:t>
      </w:r>
    </w:p>
    <w:p w:rsidR="00BA7835" w:rsidRDefault="009B47A7" w:rsidP="005A7305">
      <w:r>
        <w:t xml:space="preserve">Premier: 14.000-7.000-5.000-3.500-3.000-(3.000) kr. </w:t>
      </w:r>
    </w:p>
    <w:p w:rsidR="008A012E" w:rsidRDefault="009B47A7" w:rsidP="005A7305">
      <w:pPr>
        <w:rPr>
          <w:b/>
        </w:rPr>
      </w:pPr>
      <w:r w:rsidRPr="00BA7835">
        <w:rPr>
          <w:b/>
        </w:rPr>
        <w:t>Hestene starter i grunnlagsrekkefølge. Laveste grunnlag i spor 1, videre fordeling: 2,3,4,5,6,9,10,7,8,11,12. Sportildeling etter starterklæring</w:t>
      </w:r>
    </w:p>
    <w:p w:rsidR="00BA7835" w:rsidRDefault="00BA7835" w:rsidP="005A7305">
      <w:pPr>
        <w:pBdr>
          <w:bottom w:val="single" w:sz="6" w:space="1" w:color="auto"/>
        </w:pBdr>
        <w:rPr>
          <w:b/>
        </w:rPr>
      </w:pPr>
    </w:p>
    <w:p w:rsidR="00BA7835" w:rsidRDefault="00FE1888" w:rsidP="005A7305">
      <w:pPr>
        <w:rPr>
          <w:rFonts w:cs="Courier"/>
          <w:b/>
          <w:sz w:val="24"/>
          <w:szCs w:val="24"/>
        </w:rPr>
      </w:pPr>
      <w:r w:rsidRPr="00FE1888">
        <w:rPr>
          <w:rFonts w:cs="Courier"/>
          <w:b/>
          <w:sz w:val="24"/>
          <w:szCs w:val="24"/>
          <w:highlight w:val="yellow"/>
        </w:rPr>
        <w:t>Momarken 4.februar:</w:t>
      </w:r>
    </w:p>
    <w:p w:rsidR="007A28A0" w:rsidRDefault="007A28A0" w:rsidP="007A28A0">
      <w:pPr>
        <w:rPr>
          <w:rFonts w:cs="Courier"/>
          <w:b/>
          <w:sz w:val="24"/>
          <w:szCs w:val="24"/>
        </w:rPr>
      </w:pPr>
      <w:proofErr w:type="spellStart"/>
      <w:r>
        <w:rPr>
          <w:rFonts w:cs="Courier"/>
          <w:b/>
          <w:sz w:val="24"/>
          <w:szCs w:val="24"/>
        </w:rPr>
        <w:t>Prop</w:t>
      </w:r>
      <w:proofErr w:type="spellEnd"/>
      <w:r>
        <w:rPr>
          <w:rFonts w:cs="Courier"/>
          <w:b/>
          <w:sz w:val="24"/>
          <w:szCs w:val="24"/>
        </w:rPr>
        <w:t xml:space="preserve"> 7:</w:t>
      </w:r>
    </w:p>
    <w:p w:rsidR="007A28A0" w:rsidRDefault="007A28A0" w:rsidP="007A28A0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 xml:space="preserve">Verdt å merke seg for denne proposisjonen er at: </w:t>
      </w:r>
    </w:p>
    <w:p w:rsidR="007A28A0" w:rsidRPr="007A28A0" w:rsidRDefault="007A28A0" w:rsidP="007A28A0">
      <w:pPr>
        <w:pBdr>
          <w:bottom w:val="single" w:sz="6" w:space="1" w:color="auto"/>
        </w:pBdr>
        <w:rPr>
          <w:rFonts w:cs="Courier"/>
          <w:sz w:val="24"/>
          <w:szCs w:val="24"/>
        </w:rPr>
      </w:pPr>
      <w:r w:rsidRPr="007A28A0">
        <w:rPr>
          <w:rFonts w:cs="Courier"/>
          <w:sz w:val="24"/>
          <w:szCs w:val="24"/>
          <w:highlight w:val="yellow"/>
        </w:rPr>
        <w:t>Ordinær fortrinnsregel gjelder ikke</w:t>
      </w:r>
    </w:p>
    <w:p w:rsidR="00832796" w:rsidRDefault="00832796" w:rsidP="00832796">
      <w:pPr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Sørlandet 15.februar:</w:t>
      </w:r>
    </w:p>
    <w:p w:rsidR="00832796" w:rsidRDefault="00832796" w:rsidP="00832796">
      <w:pPr>
        <w:rPr>
          <w:rFonts w:cs="Courier"/>
          <w:b/>
          <w:sz w:val="24"/>
          <w:szCs w:val="24"/>
        </w:rPr>
      </w:pPr>
      <w:proofErr w:type="spellStart"/>
      <w:r>
        <w:rPr>
          <w:rFonts w:cs="Courier"/>
          <w:b/>
          <w:sz w:val="24"/>
          <w:szCs w:val="24"/>
        </w:rPr>
        <w:t>Prop</w:t>
      </w:r>
      <w:proofErr w:type="spellEnd"/>
      <w:r>
        <w:rPr>
          <w:rFonts w:cs="Courier"/>
          <w:b/>
          <w:sz w:val="24"/>
          <w:szCs w:val="24"/>
        </w:rPr>
        <w:t xml:space="preserve"> 8:</w:t>
      </w:r>
    </w:p>
    <w:p w:rsidR="00832796" w:rsidRDefault="00832796" w:rsidP="00832796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 xml:space="preserve">Verdt å merke seg for denne proposisjonen er at: </w:t>
      </w:r>
    </w:p>
    <w:p w:rsidR="00136417" w:rsidRDefault="00832796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sz w:val="24"/>
          <w:szCs w:val="24"/>
        </w:rPr>
        <w:t xml:space="preserve">Riktig distanse er </w:t>
      </w:r>
      <w:r w:rsidRPr="00832796">
        <w:rPr>
          <w:rFonts w:cs="Courier"/>
          <w:b/>
          <w:sz w:val="24"/>
          <w:szCs w:val="24"/>
          <w:highlight w:val="yellow"/>
        </w:rPr>
        <w:t>1609 meter</w:t>
      </w:r>
    </w:p>
    <w:p w:rsidR="00136417" w:rsidRDefault="00136417" w:rsidP="00832796">
      <w:pPr>
        <w:rPr>
          <w:rFonts w:cs="Courier"/>
          <w:b/>
          <w:sz w:val="24"/>
          <w:szCs w:val="24"/>
          <w:highlight w:val="yellow"/>
        </w:rPr>
      </w:pPr>
    </w:p>
    <w:p w:rsidR="00136417" w:rsidRDefault="00136417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</w:p>
    <w:p w:rsidR="00136417" w:rsidRDefault="00136417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</w:p>
    <w:p w:rsidR="00136417" w:rsidRDefault="00136417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lastRenderedPageBreak/>
        <w:t>Biri 16.februar:</w:t>
      </w:r>
    </w:p>
    <w:p w:rsidR="00136417" w:rsidRPr="00136417" w:rsidRDefault="00136417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</w:rPr>
      </w:pPr>
      <w:r w:rsidRPr="00136417">
        <w:rPr>
          <w:rFonts w:cs="Courier"/>
          <w:b/>
          <w:sz w:val="24"/>
          <w:szCs w:val="24"/>
        </w:rPr>
        <w:t>Proposisjon 3, her er riktig distanse 2100 meter</w:t>
      </w:r>
    </w:p>
    <w:p w:rsidR="00136417" w:rsidRDefault="00136417" w:rsidP="00832796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</w:p>
    <w:p w:rsidR="00832796" w:rsidRDefault="00832796" w:rsidP="00832796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  <w:highlight w:val="yellow"/>
        </w:rPr>
        <w:t>Forus</w:t>
      </w:r>
      <w:r w:rsidRPr="00FE1888">
        <w:rPr>
          <w:rFonts w:cs="Courier"/>
          <w:b/>
          <w:sz w:val="24"/>
          <w:szCs w:val="24"/>
          <w:highlight w:val="yellow"/>
        </w:rPr>
        <w:t xml:space="preserve"> </w:t>
      </w:r>
      <w:r>
        <w:rPr>
          <w:rFonts w:cs="Courier"/>
          <w:b/>
          <w:sz w:val="24"/>
          <w:szCs w:val="24"/>
          <w:highlight w:val="yellow"/>
        </w:rPr>
        <w:t>18</w:t>
      </w:r>
      <w:r w:rsidRPr="00FE1888">
        <w:rPr>
          <w:rFonts w:cs="Courier"/>
          <w:b/>
          <w:sz w:val="24"/>
          <w:szCs w:val="24"/>
          <w:highlight w:val="yellow"/>
        </w:rPr>
        <w:t>.februar:</w:t>
      </w:r>
    </w:p>
    <w:p w:rsidR="00832796" w:rsidRDefault="00832796" w:rsidP="00832796">
      <w:pPr>
        <w:rPr>
          <w:rFonts w:cs="Courier"/>
          <w:b/>
          <w:sz w:val="24"/>
          <w:szCs w:val="24"/>
        </w:rPr>
      </w:pPr>
      <w:proofErr w:type="spellStart"/>
      <w:r>
        <w:rPr>
          <w:rFonts w:cs="Courier"/>
          <w:b/>
          <w:sz w:val="24"/>
          <w:szCs w:val="24"/>
        </w:rPr>
        <w:t>Prop</w:t>
      </w:r>
      <w:proofErr w:type="spellEnd"/>
      <w:r>
        <w:rPr>
          <w:rFonts w:cs="Courier"/>
          <w:b/>
          <w:sz w:val="24"/>
          <w:szCs w:val="24"/>
        </w:rPr>
        <w:t xml:space="preserve"> 2:</w:t>
      </w:r>
    </w:p>
    <w:p w:rsidR="00832796" w:rsidRDefault="00832796" w:rsidP="00832796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 xml:space="preserve">Verdt å merke seg for denne proposisjonen er at: </w:t>
      </w:r>
    </w:p>
    <w:p w:rsidR="00832796" w:rsidRPr="007A28A0" w:rsidRDefault="00832796" w:rsidP="00832796">
      <w:pPr>
        <w:pBdr>
          <w:bottom w:val="single" w:sz="6" w:space="1" w:color="auto"/>
        </w:pBdr>
        <w:rPr>
          <w:rFonts w:cs="Courier"/>
          <w:sz w:val="24"/>
          <w:szCs w:val="24"/>
        </w:rPr>
      </w:pPr>
      <w:r w:rsidRPr="007A28A0">
        <w:rPr>
          <w:rFonts w:cs="Courier"/>
          <w:sz w:val="24"/>
          <w:szCs w:val="24"/>
          <w:highlight w:val="yellow"/>
        </w:rPr>
        <w:t>Ordinær fortrinnsregel gjelder ikke</w:t>
      </w:r>
    </w:p>
    <w:p w:rsidR="007A28A0" w:rsidRDefault="007B7A15" w:rsidP="005A7305">
      <w:pPr>
        <w:rPr>
          <w:rFonts w:cs="Courier"/>
          <w:b/>
          <w:sz w:val="24"/>
          <w:szCs w:val="24"/>
        </w:rPr>
      </w:pPr>
      <w:r w:rsidRPr="00AB31C8">
        <w:rPr>
          <w:rFonts w:cs="Courier"/>
          <w:b/>
          <w:sz w:val="24"/>
          <w:szCs w:val="24"/>
          <w:highlight w:val="yellow"/>
        </w:rPr>
        <w:t>Leangen 24.februar:</w:t>
      </w:r>
    </w:p>
    <w:p w:rsidR="007B7A15" w:rsidRDefault="007B7A15" w:rsidP="005A7305">
      <w:pPr>
        <w:rPr>
          <w:rFonts w:cs="Courier"/>
          <w:b/>
          <w:sz w:val="24"/>
          <w:szCs w:val="24"/>
        </w:rPr>
      </w:pPr>
      <w:proofErr w:type="spellStart"/>
      <w:r>
        <w:rPr>
          <w:rFonts w:cs="Courier"/>
          <w:b/>
          <w:sz w:val="24"/>
          <w:szCs w:val="24"/>
        </w:rPr>
        <w:t>Prop</w:t>
      </w:r>
      <w:proofErr w:type="spellEnd"/>
      <w:r>
        <w:rPr>
          <w:rFonts w:cs="Courier"/>
          <w:b/>
          <w:sz w:val="24"/>
          <w:szCs w:val="24"/>
        </w:rPr>
        <w:t xml:space="preserve"> 4: </w:t>
      </w:r>
    </w:p>
    <w:p w:rsidR="007B7A15" w:rsidRPr="007B7A15" w:rsidRDefault="007B7A15" w:rsidP="005A7305">
      <w:pPr>
        <w:rPr>
          <w:rFonts w:cstheme="minorHAnsi"/>
          <w:b/>
          <w:sz w:val="24"/>
          <w:szCs w:val="24"/>
        </w:rPr>
      </w:pPr>
      <w:r w:rsidRPr="007B7A15">
        <w:rPr>
          <w:rFonts w:cstheme="minorHAnsi"/>
          <w:b/>
          <w:sz w:val="24"/>
          <w:szCs w:val="24"/>
        </w:rPr>
        <w:t xml:space="preserve">Kaldblods </w:t>
      </w:r>
      <w:r w:rsidRPr="007B7A15">
        <w:rPr>
          <w:rFonts w:cstheme="minorHAnsi"/>
          <w:b/>
          <w:sz w:val="24"/>
          <w:szCs w:val="24"/>
        </w:rPr>
        <w:tab/>
      </w:r>
      <w:r w:rsidRPr="007B7A15">
        <w:rPr>
          <w:rFonts w:cstheme="minorHAnsi"/>
          <w:b/>
          <w:bCs/>
          <w:sz w:val="24"/>
          <w:szCs w:val="24"/>
        </w:rPr>
        <w:t>DISTANSEFORDEL HOPPER</w:t>
      </w:r>
    </w:p>
    <w:p w:rsidR="007B7A15" w:rsidRDefault="007B7A15" w:rsidP="007B7A1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For alle </w:t>
      </w:r>
      <w:r w:rsidRPr="007B7A15">
        <w:rPr>
          <w:rFonts w:ascii="Courier" w:hAnsi="Courier" w:cs="Courier"/>
          <w:sz w:val="20"/>
          <w:szCs w:val="20"/>
          <w:highlight w:val="yellow"/>
        </w:rPr>
        <w:t>3-15-årige.</w:t>
      </w:r>
    </w:p>
    <w:p w:rsidR="00E27BFE" w:rsidRDefault="007B7A15" w:rsidP="007B7A1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b/>
          <w:bCs/>
          <w:sz w:val="20"/>
          <w:szCs w:val="20"/>
        </w:rPr>
        <w:t xml:space="preserve">2140 m. </w:t>
      </w:r>
      <w:r>
        <w:rPr>
          <w:rFonts w:ascii="Courier" w:hAnsi="Courier" w:cs="Courier"/>
          <w:sz w:val="20"/>
          <w:szCs w:val="20"/>
        </w:rPr>
        <w:t xml:space="preserve">Tillegg 20 m for hingster og vallaker. </w:t>
      </w:r>
    </w:p>
    <w:p w:rsidR="007B7A15" w:rsidRDefault="007B7A15" w:rsidP="007B7A1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20 m. for </w:t>
      </w:r>
      <w:r>
        <w:rPr>
          <w:rFonts w:ascii="Courier" w:hAnsi="Courier" w:cs="Courier"/>
          <w:b/>
          <w:bCs/>
          <w:sz w:val="20"/>
          <w:szCs w:val="20"/>
        </w:rPr>
        <w:t xml:space="preserve">hvert </w:t>
      </w:r>
      <w:r>
        <w:rPr>
          <w:rFonts w:ascii="Courier" w:hAnsi="Courier" w:cs="Courier"/>
          <w:sz w:val="20"/>
          <w:szCs w:val="20"/>
        </w:rPr>
        <w:t xml:space="preserve">vunnet </w:t>
      </w:r>
      <w:r>
        <w:rPr>
          <w:rFonts w:ascii="Courier" w:hAnsi="Courier" w:cs="Courier"/>
          <w:b/>
          <w:bCs/>
          <w:sz w:val="20"/>
          <w:szCs w:val="20"/>
        </w:rPr>
        <w:t>125.001</w:t>
      </w:r>
      <w:r w:rsidR="00E27BFE">
        <w:rPr>
          <w:rFonts w:ascii="Courier" w:hAnsi="Courier" w:cs="Courier"/>
          <w:b/>
          <w:bCs/>
          <w:sz w:val="20"/>
          <w:szCs w:val="20"/>
        </w:rPr>
        <w:t xml:space="preserve"> </w:t>
      </w:r>
      <w:r>
        <w:rPr>
          <w:rFonts w:ascii="Courier" w:hAnsi="Courier" w:cs="Courier"/>
          <w:b/>
          <w:bCs/>
          <w:sz w:val="20"/>
          <w:szCs w:val="20"/>
        </w:rPr>
        <w:t>kr.</w:t>
      </w:r>
    </w:p>
    <w:p w:rsidR="007B7A15" w:rsidRDefault="007B7A15" w:rsidP="00E27BFE">
      <w:pPr>
        <w:pBdr>
          <w:bottom w:val="single" w:sz="6" w:space="1" w:color="auto"/>
        </w:pBdr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Premier: 14.000-7.000-5.000-3.500-3.000-(3.000) kr.</w:t>
      </w:r>
    </w:p>
    <w:p w:rsidR="00EB20B3" w:rsidRDefault="00AB31C8" w:rsidP="00BD1478">
      <w:pPr>
        <w:rPr>
          <w:rFonts w:cs="Courier"/>
          <w:b/>
          <w:sz w:val="24"/>
          <w:szCs w:val="24"/>
          <w:highlight w:val="yellow"/>
        </w:rPr>
      </w:pPr>
      <w:r>
        <w:rPr>
          <w:rFonts w:cs="Courier"/>
          <w:b/>
          <w:sz w:val="24"/>
          <w:szCs w:val="24"/>
          <w:highlight w:val="yellow"/>
        </w:rPr>
        <w:t>Harstad 29.februar: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proofErr w:type="spellStart"/>
      <w:r>
        <w:rPr>
          <w:rFonts w:ascii="ArialNarrow-Bold" w:hAnsi="ArialNarrow-Bold" w:cs="ArialNarrow-Bold"/>
          <w:b/>
          <w:bCs/>
          <w:sz w:val="18"/>
          <w:szCs w:val="18"/>
        </w:rPr>
        <w:t>Prop</w:t>
      </w:r>
      <w:proofErr w:type="spellEnd"/>
      <w:r>
        <w:rPr>
          <w:rFonts w:ascii="ArialNarrow-Bold" w:hAnsi="ArialNarrow-Bold" w:cs="ArialNarrow-Bold"/>
          <w:b/>
          <w:bCs/>
          <w:sz w:val="18"/>
          <w:szCs w:val="18"/>
        </w:rPr>
        <w:t xml:space="preserve"> 1 Kaldblods DELINGSLØP - SPORTRAPP / GRUNNLAG - DATOLØP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For 3-15-årige minst 30.000 kr.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Ordinær fortrinnsregel gjelder ikke.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2040 m. </w:t>
      </w:r>
      <w:proofErr w:type="spellStart"/>
      <w:r>
        <w:rPr>
          <w:rFonts w:ascii="ArialNarrow" w:hAnsi="ArialNarrow" w:cs="ArialNarrow"/>
          <w:sz w:val="18"/>
          <w:szCs w:val="18"/>
        </w:rPr>
        <w:t>Autostart</w:t>
      </w:r>
      <w:proofErr w:type="spellEnd"/>
      <w:r>
        <w:rPr>
          <w:rFonts w:ascii="ArialNarrow" w:hAnsi="ArialNarrow" w:cs="ArialNarrow"/>
          <w:sz w:val="18"/>
          <w:szCs w:val="18"/>
        </w:rPr>
        <w:t>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Premier: 14.000-7.000-5.000-3.500-3.000-(3.000) kr.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Hestene avvises etter siste startdato, inklusiv åpne linjer.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Hestene deles inn i grunnlag etter </w:t>
      </w:r>
      <w:r w:rsidRPr="00AB31C8">
        <w:rPr>
          <w:rFonts w:ascii="ArialNarrow" w:hAnsi="ArialNarrow" w:cs="ArialNarrow"/>
          <w:b/>
          <w:bCs/>
          <w:sz w:val="18"/>
          <w:szCs w:val="18"/>
          <w:highlight w:val="yellow"/>
        </w:rPr>
        <w:t>INNMELDING</w:t>
      </w:r>
      <w:r w:rsidRPr="00AB31C8">
        <w:rPr>
          <w:rFonts w:ascii="ArialNarrow" w:hAnsi="ArialNarrow" w:cs="ArialNarrow"/>
          <w:sz w:val="18"/>
          <w:szCs w:val="18"/>
          <w:highlight w:val="yellow"/>
        </w:rPr>
        <w:t>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Hestene starter i grunnlagsrekkefølge. Laveste grunnlag i spor 1,</w:t>
      </w:r>
    </w:p>
    <w:p w:rsidR="00AB31C8" w:rsidRDefault="00AB31C8" w:rsidP="00AB31C8">
      <w:pPr>
        <w:rPr>
          <w:rFonts w:cs="Courier"/>
          <w:b/>
          <w:sz w:val="24"/>
          <w:szCs w:val="24"/>
          <w:highlight w:val="yellow"/>
        </w:rPr>
      </w:pPr>
      <w:r>
        <w:rPr>
          <w:rFonts w:ascii="ArialNarrow" w:hAnsi="ArialNarrow" w:cs="ArialNarrow"/>
          <w:sz w:val="18"/>
          <w:szCs w:val="18"/>
        </w:rPr>
        <w:t>videre fordeling: 2,3,4,5,6,9,10,7,8,11,12. Sportildeling etter starterklæring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proofErr w:type="spellStart"/>
      <w:r>
        <w:rPr>
          <w:rFonts w:ascii="ArialNarrow-Bold" w:hAnsi="ArialNarrow-Bold" w:cs="ArialNarrow-Bold"/>
          <w:b/>
          <w:bCs/>
          <w:sz w:val="18"/>
          <w:szCs w:val="18"/>
        </w:rPr>
        <w:t>Prop</w:t>
      </w:r>
      <w:proofErr w:type="spellEnd"/>
      <w:r>
        <w:rPr>
          <w:rFonts w:ascii="ArialNarrow-Bold" w:hAnsi="ArialNarrow-Bold" w:cs="ArialNarrow-Bold"/>
          <w:b/>
          <w:bCs/>
          <w:sz w:val="18"/>
          <w:szCs w:val="18"/>
        </w:rPr>
        <w:t xml:space="preserve"> 3 Varmblods DELINGSLØP - DATOLØP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For 3-13-årige minst 115.001 kr.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Ordinær fortrinnsregel gjelder ikke.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2040 m. </w:t>
      </w:r>
      <w:proofErr w:type="spellStart"/>
      <w:r>
        <w:rPr>
          <w:rFonts w:ascii="ArialNarrow" w:hAnsi="ArialNarrow" w:cs="ArialNarrow"/>
          <w:sz w:val="18"/>
          <w:szCs w:val="18"/>
        </w:rPr>
        <w:t>Autostart</w:t>
      </w:r>
      <w:proofErr w:type="spellEnd"/>
      <w:r>
        <w:rPr>
          <w:rFonts w:ascii="ArialNarrow" w:hAnsi="ArialNarrow" w:cs="ArialNarrow"/>
          <w:sz w:val="18"/>
          <w:szCs w:val="18"/>
        </w:rPr>
        <w:t>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Premier: 14.000-7.000-5.000-3.500-3.000-(3.000) kr.</w:t>
      </w:r>
    </w:p>
    <w:p w:rsid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Hestene avvises etter siste startdato, inklusiv åpne linjer.</w:t>
      </w:r>
    </w:p>
    <w:p w:rsidR="00AB31C8" w:rsidRPr="00AB31C8" w:rsidRDefault="00AB31C8" w:rsidP="00AB31C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bCs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Hestene deles inn etter grunnlag etter </w:t>
      </w:r>
      <w:r w:rsidRPr="00AB31C8">
        <w:rPr>
          <w:rFonts w:ascii="ArialNarrow" w:hAnsi="ArialNarrow" w:cs="ArialNarrow"/>
          <w:b/>
          <w:bCs/>
          <w:sz w:val="18"/>
          <w:szCs w:val="18"/>
          <w:highlight w:val="yellow"/>
        </w:rPr>
        <w:t>INNMELDING</w:t>
      </w:r>
    </w:p>
    <w:p w:rsidR="00EB20B3" w:rsidRDefault="00AB31C8" w:rsidP="00AB31C8">
      <w:pPr>
        <w:pBdr>
          <w:bottom w:val="single" w:sz="6" w:space="1" w:color="auto"/>
        </w:pBdr>
        <w:rPr>
          <w:rFonts w:cs="Courier"/>
          <w:b/>
          <w:sz w:val="24"/>
          <w:szCs w:val="24"/>
          <w:highlight w:val="yellow"/>
        </w:rPr>
      </w:pPr>
      <w:r>
        <w:rPr>
          <w:rFonts w:ascii="ArialNarrow" w:hAnsi="ArialNarrow" w:cs="ArialNarrow"/>
          <w:sz w:val="18"/>
          <w:szCs w:val="18"/>
        </w:rPr>
        <w:t>Mørk sportrekning.</w:t>
      </w:r>
    </w:p>
    <w:p w:rsidR="00AB31C8" w:rsidRDefault="00AB31C8" w:rsidP="00E27BFE">
      <w:pPr>
        <w:rPr>
          <w:rFonts w:ascii="Courier" w:hAnsi="Courier" w:cs="Courier"/>
          <w:sz w:val="20"/>
          <w:szCs w:val="20"/>
        </w:rPr>
      </w:pPr>
    </w:p>
    <w:p w:rsidR="007B7A15" w:rsidRPr="00BA7835" w:rsidRDefault="007B7A15" w:rsidP="007B7A15">
      <w:pPr>
        <w:rPr>
          <w:rFonts w:cs="Courier"/>
          <w:b/>
          <w:sz w:val="24"/>
          <w:szCs w:val="24"/>
        </w:rPr>
      </w:pPr>
    </w:p>
    <w:p w:rsidR="008A012E" w:rsidRPr="007A65EF" w:rsidRDefault="008A012E" w:rsidP="005A7305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8A012E" w:rsidRPr="007A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116B7"/>
    <w:rsid w:val="0003156D"/>
    <w:rsid w:val="000669CE"/>
    <w:rsid w:val="000B1EDB"/>
    <w:rsid w:val="000D75ED"/>
    <w:rsid w:val="001042CB"/>
    <w:rsid w:val="00113060"/>
    <w:rsid w:val="00121F81"/>
    <w:rsid w:val="00136417"/>
    <w:rsid w:val="00141C4D"/>
    <w:rsid w:val="00152A5D"/>
    <w:rsid w:val="00172815"/>
    <w:rsid w:val="00175C0D"/>
    <w:rsid w:val="00183BB3"/>
    <w:rsid w:val="00185398"/>
    <w:rsid w:val="00187A05"/>
    <w:rsid w:val="001B46E1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928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34B52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44A2D"/>
    <w:rsid w:val="00576393"/>
    <w:rsid w:val="00577CAF"/>
    <w:rsid w:val="00593EAE"/>
    <w:rsid w:val="005A2D20"/>
    <w:rsid w:val="005A7305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43E9D"/>
    <w:rsid w:val="006531CC"/>
    <w:rsid w:val="00714219"/>
    <w:rsid w:val="007600C2"/>
    <w:rsid w:val="007807BF"/>
    <w:rsid w:val="00790C49"/>
    <w:rsid w:val="007A28A0"/>
    <w:rsid w:val="007A65EF"/>
    <w:rsid w:val="007B69DD"/>
    <w:rsid w:val="007B7A15"/>
    <w:rsid w:val="007F36BC"/>
    <w:rsid w:val="00806468"/>
    <w:rsid w:val="00820250"/>
    <w:rsid w:val="008312B4"/>
    <w:rsid w:val="00832796"/>
    <w:rsid w:val="00845F5A"/>
    <w:rsid w:val="00855628"/>
    <w:rsid w:val="008636B3"/>
    <w:rsid w:val="008726B6"/>
    <w:rsid w:val="008A012E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B47A7"/>
    <w:rsid w:val="009C4A80"/>
    <w:rsid w:val="009D21D5"/>
    <w:rsid w:val="009E6D42"/>
    <w:rsid w:val="00A26BD1"/>
    <w:rsid w:val="00A602B6"/>
    <w:rsid w:val="00A72442"/>
    <w:rsid w:val="00AA7068"/>
    <w:rsid w:val="00AB2A90"/>
    <w:rsid w:val="00AB31C8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A7835"/>
    <w:rsid w:val="00BB3182"/>
    <w:rsid w:val="00BC0A07"/>
    <w:rsid w:val="00BC0EC9"/>
    <w:rsid w:val="00BC58DA"/>
    <w:rsid w:val="00BD1478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CF40FA"/>
    <w:rsid w:val="00D144CD"/>
    <w:rsid w:val="00D156F5"/>
    <w:rsid w:val="00D4714C"/>
    <w:rsid w:val="00D53681"/>
    <w:rsid w:val="00E05398"/>
    <w:rsid w:val="00E140E4"/>
    <w:rsid w:val="00E27BFE"/>
    <w:rsid w:val="00E504B6"/>
    <w:rsid w:val="00E61B76"/>
    <w:rsid w:val="00E62738"/>
    <w:rsid w:val="00EB20B3"/>
    <w:rsid w:val="00EC138F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E188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28D9"/>
  <w15:docId w15:val="{CD384C3D-31DE-45AB-B4A1-3959822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2</cp:revision>
  <cp:lastPrinted>2014-05-28T18:24:00Z</cp:lastPrinted>
  <dcterms:created xsi:type="dcterms:W3CDTF">2020-02-20T17:32:00Z</dcterms:created>
  <dcterms:modified xsi:type="dcterms:W3CDTF">2020-02-20T17:32:00Z</dcterms:modified>
</cp:coreProperties>
</file>