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2F" w:rsidRDefault="004A2691" w:rsidP="00804AD3">
      <w:pPr>
        <w:ind w:left="2124" w:firstLine="708"/>
      </w:pPr>
      <w:r>
        <w:t xml:space="preserve">  </w:t>
      </w:r>
      <w:r w:rsidR="00804AD3">
        <w:rPr>
          <w:noProof/>
        </w:rPr>
        <w:drawing>
          <wp:inline distT="0" distB="0" distL="0" distR="0">
            <wp:extent cx="1285875" cy="1226067"/>
            <wp:effectExtent l="1905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85875" cy="1226067"/>
                    </a:xfrm>
                    <a:prstGeom prst="rect">
                      <a:avLst/>
                    </a:prstGeom>
                    <a:noFill/>
                    <a:ln w="9525">
                      <a:noFill/>
                      <a:miter lim="800000"/>
                      <a:headEnd/>
                      <a:tailEnd/>
                    </a:ln>
                  </pic:spPr>
                </pic:pic>
              </a:graphicData>
            </a:graphic>
          </wp:inline>
        </w:drawing>
      </w:r>
      <w:r>
        <w:t xml:space="preserve"> </w:t>
      </w:r>
      <w:bookmarkStart w:id="0" w:name="_GoBack"/>
      <w:bookmarkEnd w:id="0"/>
    </w:p>
    <w:p w:rsidR="00804AD3" w:rsidRDefault="00331891" w:rsidP="00804AD3">
      <w:pPr>
        <w:pStyle w:val="Overskrift1"/>
        <w:ind w:left="2124" w:firstLine="708"/>
        <w:rPr>
          <w:sz w:val="24"/>
        </w:rPr>
      </w:pPr>
      <w:r>
        <w:rPr>
          <w:sz w:val="24"/>
        </w:rPr>
        <w:t>Appellsak nr. 6</w:t>
      </w:r>
      <w:r w:rsidR="00804AD3" w:rsidRPr="00804AD3">
        <w:rPr>
          <w:sz w:val="24"/>
        </w:rPr>
        <w:t>/2011</w:t>
      </w:r>
    </w:p>
    <w:p w:rsidR="00804AD3" w:rsidRDefault="00804AD3" w:rsidP="00804AD3"/>
    <w:p w:rsidR="00804AD3" w:rsidRDefault="00804AD3" w:rsidP="00804AD3">
      <w:pPr>
        <w:pStyle w:val="Overskrift1"/>
        <w:rPr>
          <w:bCs w:val="0"/>
          <w:u w:val="single"/>
        </w:rPr>
      </w:pPr>
      <w:r>
        <w:t xml:space="preserve"> </w:t>
      </w:r>
      <w:r w:rsidR="00B54905">
        <w:rPr>
          <w:bCs w:val="0"/>
          <w:u w:val="single"/>
        </w:rPr>
        <w:t>År 2011, 23.november</w:t>
      </w:r>
      <w:r w:rsidRPr="00804AD3">
        <w:rPr>
          <w:bCs w:val="0"/>
          <w:u w:val="single"/>
        </w:rPr>
        <w:t>, traff Appellkomiteen følgende avgjørelse:</w:t>
      </w:r>
    </w:p>
    <w:p w:rsidR="00804AD3" w:rsidRDefault="00804AD3" w:rsidP="00804AD3"/>
    <w:p w:rsidR="004055D2" w:rsidRPr="004055D2" w:rsidRDefault="004055D2" w:rsidP="004055D2">
      <w:pPr>
        <w:autoSpaceDE w:val="0"/>
        <w:autoSpaceDN w:val="0"/>
        <w:adjustRightInd w:val="0"/>
        <w:spacing w:after="0" w:line="240" w:lineRule="auto"/>
        <w:rPr>
          <w:rFonts w:ascii="Calibri" w:hAnsi="Calibri" w:cs="Calibri"/>
          <w:color w:val="000000"/>
          <w:sz w:val="24"/>
          <w:szCs w:val="24"/>
        </w:rPr>
      </w:pPr>
    </w:p>
    <w:p w:rsidR="004055D2" w:rsidRDefault="004055D2" w:rsidP="004055D2">
      <w:pPr>
        <w:autoSpaceDE w:val="0"/>
        <w:autoSpaceDN w:val="0"/>
        <w:adjustRightInd w:val="0"/>
        <w:spacing w:after="0" w:line="240" w:lineRule="auto"/>
        <w:rPr>
          <w:rFonts w:ascii="Calibri" w:hAnsi="Calibri" w:cs="Calibri"/>
          <w:b/>
          <w:bCs/>
          <w:color w:val="000000"/>
          <w:sz w:val="23"/>
          <w:szCs w:val="23"/>
        </w:rPr>
      </w:pPr>
      <w:r w:rsidRPr="004055D2">
        <w:rPr>
          <w:rFonts w:ascii="Calibri" w:hAnsi="Calibri" w:cs="Calibri"/>
          <w:b/>
          <w:bCs/>
          <w:color w:val="000000"/>
          <w:sz w:val="23"/>
          <w:szCs w:val="23"/>
        </w:rPr>
        <w:t xml:space="preserve">Saken gjelder: </w:t>
      </w: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color w:val="000000"/>
          <w:sz w:val="23"/>
          <w:szCs w:val="23"/>
        </w:rPr>
        <w:t>Appell fra trav</w:t>
      </w:r>
      <w:r w:rsidR="001A5FF2">
        <w:rPr>
          <w:rFonts w:ascii="Calibri" w:hAnsi="Calibri" w:cs="Calibri"/>
          <w:color w:val="000000"/>
          <w:sz w:val="23"/>
          <w:szCs w:val="23"/>
        </w:rPr>
        <w:t>trener Kristian Bjørnerød</w:t>
      </w:r>
      <w:r w:rsidRPr="004055D2">
        <w:rPr>
          <w:rFonts w:ascii="Calibri" w:hAnsi="Calibri" w:cs="Calibri"/>
          <w:color w:val="000000"/>
          <w:sz w:val="23"/>
          <w:szCs w:val="23"/>
        </w:rPr>
        <w:t xml:space="preserve"> over </w:t>
      </w:r>
      <w:r w:rsidR="001A5FF2">
        <w:rPr>
          <w:rFonts w:ascii="Calibri" w:hAnsi="Calibri" w:cs="Calibri"/>
          <w:color w:val="000000"/>
          <w:sz w:val="23"/>
          <w:szCs w:val="23"/>
        </w:rPr>
        <w:t>sanksjon ilagt ved Bjerke</w:t>
      </w:r>
      <w:r>
        <w:rPr>
          <w:rFonts w:ascii="Calibri" w:hAnsi="Calibri" w:cs="Calibri"/>
          <w:color w:val="000000"/>
          <w:sz w:val="23"/>
          <w:szCs w:val="23"/>
        </w:rPr>
        <w:t xml:space="preserve"> Travbane</w:t>
      </w:r>
      <w:r w:rsidR="00331891">
        <w:rPr>
          <w:rFonts w:ascii="Calibri" w:hAnsi="Calibri" w:cs="Calibri"/>
          <w:color w:val="000000"/>
          <w:sz w:val="23"/>
          <w:szCs w:val="23"/>
        </w:rPr>
        <w:t xml:space="preserve"> etter 8</w:t>
      </w:r>
      <w:r w:rsidR="00F35EBE">
        <w:rPr>
          <w:rFonts w:ascii="Calibri" w:hAnsi="Calibri" w:cs="Calibri"/>
          <w:color w:val="000000"/>
          <w:sz w:val="23"/>
          <w:szCs w:val="23"/>
        </w:rPr>
        <w:t>.løp</w:t>
      </w:r>
      <w:r w:rsidR="00331891">
        <w:rPr>
          <w:rFonts w:ascii="Calibri" w:hAnsi="Calibri" w:cs="Calibri"/>
          <w:color w:val="000000"/>
          <w:sz w:val="23"/>
          <w:szCs w:val="23"/>
        </w:rPr>
        <w:t xml:space="preserve"> den 18</w:t>
      </w:r>
      <w:r w:rsidR="001A5FF2">
        <w:rPr>
          <w:rFonts w:ascii="Calibri" w:hAnsi="Calibri" w:cs="Calibri"/>
          <w:color w:val="000000"/>
          <w:sz w:val="23"/>
          <w:szCs w:val="23"/>
        </w:rPr>
        <w:t>.september</w:t>
      </w:r>
      <w:r w:rsidRPr="004055D2">
        <w:rPr>
          <w:rFonts w:ascii="Calibri" w:hAnsi="Calibri" w:cs="Calibri"/>
          <w:color w:val="000000"/>
          <w:sz w:val="23"/>
          <w:szCs w:val="23"/>
        </w:rPr>
        <w:t xml:space="preserve"> 2011. </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b/>
          <w:bCs/>
          <w:color w:val="000000"/>
          <w:sz w:val="23"/>
          <w:szCs w:val="23"/>
        </w:rPr>
        <w:t xml:space="preserve">Appellkomiteens sammensetning: </w:t>
      </w:r>
    </w:p>
    <w:p w:rsidR="004055D2" w:rsidRPr="004055D2" w:rsidRDefault="004055D2" w:rsidP="004055D2">
      <w:pPr>
        <w:autoSpaceDE w:val="0"/>
        <w:autoSpaceDN w:val="0"/>
        <w:adjustRightInd w:val="0"/>
        <w:spacing w:after="0" w:line="240" w:lineRule="auto"/>
        <w:rPr>
          <w:rFonts w:ascii="Calibri" w:hAnsi="Calibri" w:cs="Calibri"/>
          <w:color w:val="000000"/>
        </w:rPr>
      </w:pPr>
      <w:r w:rsidRPr="004055D2">
        <w:rPr>
          <w:rFonts w:ascii="Calibri" w:hAnsi="Calibri" w:cs="Calibri"/>
          <w:color w:val="000000"/>
        </w:rPr>
        <w:t xml:space="preserve">Halvor Høyem (leder), Finn Hagen og Benny Rustviken. </w:t>
      </w:r>
      <w:r>
        <w:rPr>
          <w:rFonts w:ascii="Calibri" w:hAnsi="Calibri" w:cs="Calibri"/>
          <w:color w:val="000000"/>
        </w:rPr>
        <w:br/>
      </w:r>
      <w:r w:rsidRPr="004055D2">
        <w:rPr>
          <w:rFonts w:ascii="Calibri" w:hAnsi="Calibri" w:cs="Calibri"/>
          <w:color w:val="000000"/>
        </w:rPr>
        <w:t xml:space="preserve">Ingen av AKs medlemmer erklærte seg inhabile, og AK erklærte seg habil. </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b/>
          <w:bCs/>
          <w:color w:val="000000"/>
          <w:sz w:val="23"/>
          <w:szCs w:val="23"/>
        </w:rPr>
        <w:t>Banedommerkomiteens avgjørelse</w:t>
      </w:r>
      <w:r w:rsidRPr="004055D2">
        <w:rPr>
          <w:rFonts w:ascii="Calibri" w:hAnsi="Calibri" w:cs="Calibri"/>
          <w:color w:val="000000"/>
          <w:sz w:val="23"/>
          <w:szCs w:val="23"/>
        </w:rPr>
        <w:t xml:space="preserve">: </w:t>
      </w:r>
    </w:p>
    <w:p w:rsidR="004055D2" w:rsidRPr="004055D2" w:rsidRDefault="001A5FF2" w:rsidP="004055D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Banedommerkomi</w:t>
      </w:r>
      <w:r w:rsidR="00331891">
        <w:rPr>
          <w:rFonts w:ascii="Calibri" w:hAnsi="Calibri" w:cs="Calibri"/>
          <w:color w:val="000000"/>
          <w:sz w:val="23"/>
          <w:szCs w:val="23"/>
        </w:rPr>
        <w:t>teen ved Bjerke Travbane traff 18</w:t>
      </w:r>
      <w:r>
        <w:rPr>
          <w:rFonts w:ascii="Calibri" w:hAnsi="Calibri" w:cs="Calibri"/>
          <w:color w:val="000000"/>
          <w:sz w:val="23"/>
          <w:szCs w:val="23"/>
        </w:rPr>
        <w:t>.september</w:t>
      </w:r>
      <w:r w:rsidR="004055D2" w:rsidRPr="004055D2">
        <w:rPr>
          <w:rFonts w:ascii="Calibri" w:hAnsi="Calibri" w:cs="Calibri"/>
          <w:color w:val="000000"/>
          <w:sz w:val="23"/>
          <w:szCs w:val="23"/>
        </w:rPr>
        <w:t xml:space="preserve"> 2011 slik avgjørelse: </w:t>
      </w:r>
    </w:p>
    <w:p w:rsidR="004055D2" w:rsidRPr="004055D2" w:rsidRDefault="009E0F42" w:rsidP="004055D2">
      <w:pPr>
        <w:autoSpaceDE w:val="0"/>
        <w:autoSpaceDN w:val="0"/>
        <w:adjustRightInd w:val="0"/>
        <w:spacing w:after="0" w:line="240" w:lineRule="auto"/>
        <w:rPr>
          <w:rFonts w:ascii="Calibri" w:hAnsi="Calibri" w:cs="Calibri"/>
          <w:color w:val="000000"/>
          <w:sz w:val="23"/>
          <w:szCs w:val="23"/>
        </w:rPr>
      </w:pPr>
      <w:r>
        <w:rPr>
          <w:rFonts w:ascii="Calibri" w:hAnsi="Calibri" w:cs="Calibri"/>
          <w:i/>
          <w:iCs/>
          <w:color w:val="000000"/>
          <w:sz w:val="23"/>
          <w:szCs w:val="23"/>
        </w:rPr>
        <w:t>Kjører av hest nr.</w:t>
      </w:r>
      <w:r w:rsidR="00331891">
        <w:rPr>
          <w:rFonts w:ascii="Calibri" w:hAnsi="Calibri" w:cs="Calibri"/>
          <w:i/>
          <w:iCs/>
          <w:color w:val="000000"/>
          <w:sz w:val="23"/>
          <w:szCs w:val="23"/>
        </w:rPr>
        <w:t>6</w:t>
      </w:r>
      <w:r>
        <w:rPr>
          <w:rFonts w:ascii="Calibri" w:hAnsi="Calibri" w:cs="Calibri"/>
          <w:i/>
          <w:iCs/>
          <w:color w:val="000000"/>
          <w:sz w:val="23"/>
          <w:szCs w:val="23"/>
        </w:rPr>
        <w:t xml:space="preserve">, </w:t>
      </w:r>
      <w:r w:rsidR="001A5FF2">
        <w:rPr>
          <w:rFonts w:ascii="Calibri" w:hAnsi="Calibri" w:cs="Calibri"/>
          <w:i/>
          <w:iCs/>
          <w:color w:val="000000"/>
          <w:sz w:val="23"/>
          <w:szCs w:val="23"/>
        </w:rPr>
        <w:t>Kristian Bjørnerød</w:t>
      </w:r>
      <w:r>
        <w:rPr>
          <w:rFonts w:ascii="Calibri" w:hAnsi="Calibri" w:cs="Calibri"/>
          <w:i/>
          <w:iCs/>
          <w:color w:val="000000"/>
          <w:sz w:val="23"/>
          <w:szCs w:val="23"/>
        </w:rPr>
        <w:t>,</w:t>
      </w:r>
      <w:r w:rsidR="004055D2">
        <w:rPr>
          <w:rFonts w:ascii="Calibri" w:hAnsi="Calibri" w:cs="Calibri"/>
          <w:i/>
          <w:iCs/>
          <w:color w:val="000000"/>
          <w:sz w:val="23"/>
          <w:szCs w:val="23"/>
        </w:rPr>
        <w:t xml:space="preserve"> ilegges bot kr.</w:t>
      </w:r>
      <w:r w:rsidR="001A5FF2">
        <w:rPr>
          <w:rFonts w:ascii="Calibri" w:hAnsi="Calibri" w:cs="Calibri"/>
          <w:i/>
          <w:iCs/>
          <w:color w:val="000000"/>
          <w:sz w:val="23"/>
          <w:szCs w:val="23"/>
        </w:rPr>
        <w:t xml:space="preserve"> </w:t>
      </w:r>
      <w:r w:rsidR="00331891">
        <w:rPr>
          <w:rFonts w:ascii="Calibri" w:hAnsi="Calibri" w:cs="Calibri"/>
          <w:i/>
          <w:iCs/>
          <w:color w:val="000000"/>
          <w:sz w:val="23"/>
          <w:szCs w:val="23"/>
        </w:rPr>
        <w:t>10 000,00</w:t>
      </w:r>
      <w:r w:rsidR="004055D2">
        <w:rPr>
          <w:rFonts w:ascii="Calibri" w:hAnsi="Calibri" w:cs="Calibri"/>
          <w:i/>
          <w:iCs/>
          <w:color w:val="000000"/>
          <w:sz w:val="23"/>
          <w:szCs w:val="23"/>
        </w:rPr>
        <w:t xml:space="preserve"> for </w:t>
      </w:r>
      <w:r w:rsidR="001A5FF2">
        <w:rPr>
          <w:rFonts w:ascii="Calibri" w:hAnsi="Calibri" w:cs="Calibri"/>
          <w:i/>
          <w:iCs/>
          <w:color w:val="000000"/>
          <w:sz w:val="23"/>
          <w:szCs w:val="23"/>
        </w:rPr>
        <w:t>sjenering av konkurrent</w:t>
      </w:r>
      <w:r>
        <w:rPr>
          <w:rFonts w:ascii="Calibri" w:hAnsi="Calibri" w:cs="Calibri"/>
          <w:i/>
          <w:iCs/>
          <w:color w:val="000000"/>
          <w:sz w:val="23"/>
          <w:szCs w:val="23"/>
        </w:rPr>
        <w:t>.</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9E0F42" w:rsidRDefault="004055D2" w:rsidP="004055D2">
      <w:pPr>
        <w:autoSpaceDE w:val="0"/>
        <w:autoSpaceDN w:val="0"/>
        <w:adjustRightInd w:val="0"/>
        <w:spacing w:after="0" w:line="240" w:lineRule="auto"/>
        <w:rPr>
          <w:rFonts w:ascii="Calibri" w:hAnsi="Calibri" w:cs="Calibri"/>
          <w:bCs/>
          <w:color w:val="000000"/>
          <w:sz w:val="23"/>
          <w:szCs w:val="23"/>
        </w:rPr>
      </w:pPr>
      <w:r w:rsidRPr="004055D2">
        <w:rPr>
          <w:rFonts w:ascii="Calibri" w:hAnsi="Calibri" w:cs="Calibri"/>
          <w:b/>
          <w:bCs/>
          <w:color w:val="000000"/>
          <w:sz w:val="23"/>
          <w:szCs w:val="23"/>
        </w:rPr>
        <w:t xml:space="preserve">Muntlige forhandlinger: </w:t>
      </w:r>
      <w:r w:rsidR="009E0F42">
        <w:rPr>
          <w:rFonts w:ascii="Calibri" w:hAnsi="Calibri" w:cs="Calibri"/>
          <w:b/>
          <w:bCs/>
          <w:color w:val="000000"/>
          <w:sz w:val="23"/>
          <w:szCs w:val="23"/>
        </w:rPr>
        <w:br/>
      </w:r>
      <w:r w:rsidR="009E0F42">
        <w:rPr>
          <w:rFonts w:ascii="Calibri" w:hAnsi="Calibri" w:cs="Calibri"/>
          <w:bCs/>
          <w:color w:val="000000"/>
          <w:sz w:val="23"/>
          <w:szCs w:val="23"/>
        </w:rPr>
        <w:t>Muntlige forhandlinger med bevisførsel fant sted i He</w:t>
      </w:r>
      <w:r w:rsidR="001A5FF2">
        <w:rPr>
          <w:rFonts w:ascii="Calibri" w:hAnsi="Calibri" w:cs="Calibri"/>
          <w:bCs/>
          <w:color w:val="000000"/>
          <w:sz w:val="23"/>
          <w:szCs w:val="23"/>
        </w:rPr>
        <w:t>stesportens Hus den 23.november</w:t>
      </w:r>
      <w:r w:rsidR="009E0F42">
        <w:rPr>
          <w:rFonts w:ascii="Calibri" w:hAnsi="Calibri" w:cs="Calibri"/>
          <w:bCs/>
          <w:color w:val="000000"/>
          <w:sz w:val="23"/>
          <w:szCs w:val="23"/>
        </w:rPr>
        <w:t xml:space="preserve"> 2011.</w:t>
      </w:r>
      <w:r w:rsidR="009E0F42">
        <w:rPr>
          <w:rFonts w:ascii="Calibri" w:hAnsi="Calibri" w:cs="Calibri"/>
          <w:bCs/>
          <w:color w:val="000000"/>
          <w:sz w:val="23"/>
          <w:szCs w:val="23"/>
        </w:rPr>
        <w:br/>
        <w:t>AK fikk seg forelagt:</w:t>
      </w:r>
    </w:p>
    <w:p w:rsidR="009E0F42" w:rsidRDefault="00B36767"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 xml:space="preserve">Appell </w:t>
      </w:r>
      <w:r w:rsidR="009E0F42">
        <w:rPr>
          <w:rFonts w:ascii="Calibri" w:hAnsi="Calibri" w:cs="Calibri"/>
          <w:bCs/>
          <w:color w:val="000000"/>
          <w:sz w:val="23"/>
          <w:szCs w:val="23"/>
        </w:rPr>
        <w:t>fr</w:t>
      </w:r>
      <w:r w:rsidR="0015341B">
        <w:rPr>
          <w:rFonts w:ascii="Calibri" w:hAnsi="Calibri" w:cs="Calibri"/>
          <w:bCs/>
          <w:color w:val="000000"/>
          <w:sz w:val="23"/>
          <w:szCs w:val="23"/>
        </w:rPr>
        <w:t>a</w:t>
      </w:r>
      <w:r w:rsidR="001A5FF2">
        <w:rPr>
          <w:rFonts w:ascii="Calibri" w:hAnsi="Calibri" w:cs="Calibri"/>
          <w:bCs/>
          <w:color w:val="000000"/>
          <w:sz w:val="23"/>
          <w:szCs w:val="23"/>
        </w:rPr>
        <w:t xml:space="preserve"> Kristian Bjørnerød datert </w:t>
      </w:r>
      <w:r w:rsidR="00331891">
        <w:rPr>
          <w:rFonts w:ascii="Calibri" w:hAnsi="Calibri" w:cs="Calibri"/>
          <w:bCs/>
          <w:color w:val="000000"/>
          <w:sz w:val="23"/>
          <w:szCs w:val="23"/>
        </w:rPr>
        <w:t>3</w:t>
      </w:r>
      <w:r w:rsidR="003944F0">
        <w:rPr>
          <w:rFonts w:ascii="Calibri" w:hAnsi="Calibri" w:cs="Calibri"/>
          <w:bCs/>
          <w:color w:val="000000"/>
          <w:sz w:val="23"/>
          <w:szCs w:val="23"/>
        </w:rPr>
        <w:t>0.september 2011</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Dommervideo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Publikumsvideo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Opptak av d</w:t>
      </w:r>
      <w:r w:rsidR="003944F0">
        <w:rPr>
          <w:rFonts w:ascii="Calibri" w:hAnsi="Calibri" w:cs="Calibri"/>
          <w:bCs/>
          <w:color w:val="000000"/>
          <w:sz w:val="23"/>
          <w:szCs w:val="23"/>
        </w:rPr>
        <w:t>ommeravhør av Kristian Bjørner</w:t>
      </w:r>
      <w:r w:rsidR="00331891">
        <w:rPr>
          <w:rFonts w:ascii="Calibri" w:hAnsi="Calibri" w:cs="Calibri"/>
          <w:bCs/>
          <w:color w:val="000000"/>
          <w:sz w:val="23"/>
          <w:szCs w:val="23"/>
        </w:rPr>
        <w:t>ød og Eirik Høitomt</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Dommerrapport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Dommerprotokoll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 xml:space="preserve">Utvidet dommerrapport utarbeidet </w:t>
      </w:r>
      <w:r w:rsidR="003944F0">
        <w:rPr>
          <w:rFonts w:ascii="Calibri" w:hAnsi="Calibri" w:cs="Calibri"/>
          <w:bCs/>
          <w:color w:val="000000"/>
          <w:sz w:val="23"/>
          <w:szCs w:val="23"/>
        </w:rPr>
        <w:t>av banedommerkomiteen på Bjerke</w:t>
      </w:r>
      <w:r>
        <w:rPr>
          <w:rFonts w:ascii="Calibri" w:hAnsi="Calibri" w:cs="Calibri"/>
          <w:bCs/>
          <w:color w:val="000000"/>
          <w:sz w:val="23"/>
          <w:szCs w:val="23"/>
        </w:rPr>
        <w:t xml:space="preserve"> Travbane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Startliste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Premieliste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Datautskrift over registrert</w:t>
      </w:r>
      <w:r w:rsidR="003944F0">
        <w:rPr>
          <w:rFonts w:ascii="Calibri" w:hAnsi="Calibri" w:cs="Calibri"/>
          <w:bCs/>
          <w:color w:val="000000"/>
          <w:sz w:val="23"/>
          <w:szCs w:val="23"/>
        </w:rPr>
        <w:t>e sanksjoner, Kristian Bjørnerød</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9E0F42" w:rsidRDefault="009E0F42" w:rsidP="009E0F42">
      <w:p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Videre avhørte AK følgende vitner/parter:</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9E0F42"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Kristian Bjørnerød</w:t>
      </w:r>
      <w:r>
        <w:rPr>
          <w:rFonts w:ascii="Calibri" w:hAnsi="Calibri" w:cs="Calibri"/>
          <w:bCs/>
          <w:color w:val="000000"/>
          <w:sz w:val="23"/>
          <w:szCs w:val="23"/>
        </w:rPr>
        <w:tab/>
      </w:r>
    </w:p>
    <w:p w:rsidR="009E0F42"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Øivind W. Johannessen</w:t>
      </w:r>
    </w:p>
    <w:p w:rsidR="003944F0" w:rsidRPr="008F6CDB" w:rsidRDefault="008F6CDB" w:rsidP="008F6CDB">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Tom Erik Solberg (telefon)</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4055D2" w:rsidRPr="009E0F42" w:rsidRDefault="009E0F42" w:rsidP="009E0F42">
      <w:pPr>
        <w:autoSpaceDE w:val="0"/>
        <w:autoSpaceDN w:val="0"/>
        <w:adjustRightInd w:val="0"/>
        <w:spacing w:after="0" w:line="240" w:lineRule="auto"/>
        <w:rPr>
          <w:rFonts w:ascii="Calibri" w:hAnsi="Calibri" w:cs="Calibri"/>
          <w:bCs/>
          <w:color w:val="000000"/>
          <w:sz w:val="23"/>
          <w:szCs w:val="23"/>
        </w:rPr>
      </w:pPr>
      <w:r w:rsidRPr="009E0F42">
        <w:rPr>
          <w:rFonts w:ascii="Calibri" w:hAnsi="Calibri" w:cs="Calibri"/>
          <w:bCs/>
          <w:color w:val="000000"/>
          <w:sz w:val="23"/>
          <w:szCs w:val="23"/>
        </w:rPr>
        <w:lastRenderedPageBreak/>
        <w:br/>
        <w:t xml:space="preserve"> </w:t>
      </w:r>
      <w:r w:rsidRPr="009E0F42">
        <w:rPr>
          <w:rFonts w:ascii="Calibri" w:hAnsi="Calibri" w:cs="Calibri"/>
          <w:bCs/>
          <w:color w:val="000000"/>
          <w:sz w:val="23"/>
          <w:szCs w:val="23"/>
        </w:rPr>
        <w:tab/>
      </w: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p>
    <w:p w:rsidR="003944F0" w:rsidRPr="007F34C7" w:rsidRDefault="004055D2" w:rsidP="004055D2">
      <w:pPr>
        <w:rPr>
          <w:bCs/>
          <w:sz w:val="23"/>
          <w:szCs w:val="23"/>
        </w:rPr>
      </w:pPr>
      <w:r>
        <w:rPr>
          <w:b/>
          <w:bCs/>
          <w:sz w:val="23"/>
          <w:szCs w:val="23"/>
        </w:rPr>
        <w:t>AKs vurdering:</w:t>
      </w:r>
      <w:r w:rsidR="0015341B">
        <w:rPr>
          <w:b/>
          <w:bCs/>
          <w:sz w:val="23"/>
          <w:szCs w:val="23"/>
        </w:rPr>
        <w:br/>
      </w:r>
      <w:r w:rsidR="007F34C7">
        <w:rPr>
          <w:bCs/>
          <w:sz w:val="23"/>
          <w:szCs w:val="23"/>
        </w:rPr>
        <w:t>AK har sett de aktuelle videoer utallige ga</w:t>
      </w:r>
      <w:r w:rsidR="00710A81">
        <w:rPr>
          <w:bCs/>
          <w:sz w:val="23"/>
          <w:szCs w:val="23"/>
        </w:rPr>
        <w:t>nger, og Johannessen og</w:t>
      </w:r>
      <w:r w:rsidR="007F34C7">
        <w:rPr>
          <w:bCs/>
          <w:sz w:val="23"/>
          <w:szCs w:val="23"/>
        </w:rPr>
        <w:t xml:space="preserve"> Bjørnerød fikk anledning til å kommentere hendelsesforløpet. AK er uenig i banedommerkomiteen ved Bjerke sin subsumering under Løpsreglementets § 12-4, pkt.4. Etter </w:t>
      </w:r>
      <w:r w:rsidR="00B20C2B">
        <w:rPr>
          <w:bCs/>
          <w:sz w:val="23"/>
          <w:szCs w:val="23"/>
        </w:rPr>
        <w:t>AK</w:t>
      </w:r>
      <w:r w:rsidR="007F34C7">
        <w:rPr>
          <w:bCs/>
          <w:sz w:val="23"/>
          <w:szCs w:val="23"/>
        </w:rPr>
        <w:t>s oppfatning er det neppe et sporskifte etter pkt. 4, men en sjenering som bør henføres under pkt.5 (sjenering under passering), idet det kjøres for trangt. Når det gjelder sanksjonen, finner AK at denne er overensstemmende med sanksjonsnormen.</w:t>
      </w:r>
      <w:r w:rsidR="007F34C7">
        <w:rPr>
          <w:bCs/>
          <w:sz w:val="23"/>
          <w:szCs w:val="23"/>
        </w:rPr>
        <w:br/>
        <w:t>AK har således kommet til å ville stadfeste dommerkomiteens avgjørelse.</w:t>
      </w:r>
    </w:p>
    <w:p w:rsidR="004055D2" w:rsidRDefault="004055D2" w:rsidP="004055D2">
      <w:r>
        <w:rPr>
          <w:b/>
          <w:bCs/>
          <w:sz w:val="23"/>
          <w:szCs w:val="23"/>
        </w:rPr>
        <w:t>Slutning:</w:t>
      </w:r>
      <w:r w:rsidR="0015341B">
        <w:rPr>
          <w:b/>
          <w:bCs/>
          <w:sz w:val="23"/>
          <w:szCs w:val="23"/>
        </w:rPr>
        <w:br/>
      </w:r>
      <w:r w:rsidR="007F34C7">
        <w:t xml:space="preserve">Bjerke Travbane dommerkomités avgjørelse av 18.september 2011 mot Kristian Bjørnerød under årets </w:t>
      </w:r>
      <w:r w:rsidR="00C75BB0">
        <w:t>Hoppederby stadfestes.</w:t>
      </w:r>
    </w:p>
    <w:p w:rsidR="0015341B" w:rsidRDefault="0015341B" w:rsidP="004055D2">
      <w:pPr>
        <w:autoSpaceDE w:val="0"/>
        <w:autoSpaceDN w:val="0"/>
        <w:adjustRightInd w:val="0"/>
        <w:spacing w:after="0" w:line="240" w:lineRule="auto"/>
        <w:rPr>
          <w:rFonts w:ascii="Calibri" w:hAnsi="Calibri" w:cs="Calibri"/>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color w:val="000000"/>
          <w:sz w:val="23"/>
          <w:szCs w:val="23"/>
        </w:rPr>
        <w:t xml:space="preserve">Avgjørelsen er enstemmig. </w:t>
      </w:r>
    </w:p>
    <w:p w:rsidR="004055D2" w:rsidRDefault="004055D2" w:rsidP="004055D2">
      <w:pPr>
        <w:rPr>
          <w:rFonts w:ascii="Calibri" w:hAnsi="Calibri" w:cs="Calibri"/>
          <w:color w:val="000000"/>
          <w:sz w:val="23"/>
          <w:szCs w:val="23"/>
        </w:rPr>
      </w:pPr>
    </w:p>
    <w:p w:rsidR="004055D2" w:rsidRDefault="004055D2" w:rsidP="004055D2">
      <w:pPr>
        <w:rPr>
          <w:rFonts w:ascii="Calibri" w:hAnsi="Calibri" w:cs="Calibri"/>
          <w:color w:val="000000"/>
          <w:sz w:val="23"/>
          <w:szCs w:val="23"/>
        </w:rPr>
      </w:pPr>
    </w:p>
    <w:p w:rsidR="0015341B" w:rsidRDefault="0015341B" w:rsidP="004055D2">
      <w:pPr>
        <w:rPr>
          <w:rFonts w:ascii="Calibri" w:hAnsi="Calibri" w:cs="Calibri"/>
          <w:color w:val="000000"/>
          <w:sz w:val="23"/>
          <w:szCs w:val="23"/>
        </w:rPr>
      </w:pPr>
    </w:p>
    <w:p w:rsidR="004055D2" w:rsidRDefault="004055D2" w:rsidP="004055D2">
      <w:pPr>
        <w:rPr>
          <w:rFonts w:ascii="Calibri" w:hAnsi="Calibri" w:cs="Calibri"/>
          <w:color w:val="000000"/>
          <w:sz w:val="23"/>
          <w:szCs w:val="23"/>
        </w:rPr>
      </w:pPr>
      <w:r w:rsidRPr="004055D2">
        <w:rPr>
          <w:rFonts w:ascii="Calibri" w:hAnsi="Calibri" w:cs="Calibri"/>
          <w:color w:val="000000"/>
          <w:sz w:val="23"/>
          <w:szCs w:val="23"/>
        </w:rPr>
        <w:t>Oslo den</w:t>
      </w:r>
      <w:r w:rsidR="003944F0">
        <w:rPr>
          <w:rFonts w:ascii="Calibri" w:hAnsi="Calibri" w:cs="Calibri"/>
          <w:color w:val="000000"/>
          <w:sz w:val="23"/>
          <w:szCs w:val="23"/>
        </w:rPr>
        <w:t xml:space="preserve"> 23.november</w:t>
      </w:r>
      <w:r>
        <w:rPr>
          <w:rFonts w:ascii="Calibri" w:hAnsi="Calibri" w:cs="Calibri"/>
          <w:color w:val="000000"/>
          <w:sz w:val="23"/>
          <w:szCs w:val="23"/>
        </w:rPr>
        <w:t xml:space="preserve"> 2011</w:t>
      </w:r>
    </w:p>
    <w:p w:rsidR="004055D2" w:rsidRDefault="004055D2" w:rsidP="004055D2">
      <w:pPr>
        <w:rPr>
          <w:rFonts w:ascii="Calibri" w:hAnsi="Calibri" w:cs="Calibri"/>
          <w:color w:val="000000"/>
          <w:sz w:val="23"/>
          <w:szCs w:val="23"/>
        </w:rPr>
      </w:pPr>
    </w:p>
    <w:p w:rsidR="0015341B" w:rsidRDefault="0015341B" w:rsidP="004055D2">
      <w:pPr>
        <w:rPr>
          <w:sz w:val="23"/>
          <w:szCs w:val="23"/>
        </w:rPr>
      </w:pPr>
    </w:p>
    <w:p w:rsidR="0015341B" w:rsidRDefault="0015341B" w:rsidP="004055D2">
      <w:pPr>
        <w:rPr>
          <w:sz w:val="23"/>
          <w:szCs w:val="23"/>
        </w:rPr>
      </w:pPr>
    </w:p>
    <w:p w:rsidR="004055D2" w:rsidRPr="00804AD3" w:rsidRDefault="004055D2" w:rsidP="004055D2">
      <w:r>
        <w:rPr>
          <w:sz w:val="23"/>
          <w:szCs w:val="23"/>
        </w:rPr>
        <w:t xml:space="preserve">Halvor Høyem </w:t>
      </w:r>
      <w:r>
        <w:rPr>
          <w:sz w:val="23"/>
          <w:szCs w:val="23"/>
        </w:rPr>
        <w:tab/>
      </w:r>
      <w:r>
        <w:rPr>
          <w:sz w:val="23"/>
          <w:szCs w:val="23"/>
        </w:rPr>
        <w:tab/>
      </w:r>
      <w:r>
        <w:rPr>
          <w:sz w:val="23"/>
          <w:szCs w:val="23"/>
        </w:rPr>
        <w:tab/>
      </w:r>
      <w:r>
        <w:rPr>
          <w:sz w:val="23"/>
          <w:szCs w:val="23"/>
        </w:rPr>
        <w:tab/>
        <w:t xml:space="preserve">Benny Rustviken </w:t>
      </w:r>
      <w:r>
        <w:rPr>
          <w:sz w:val="23"/>
          <w:szCs w:val="23"/>
        </w:rPr>
        <w:tab/>
      </w:r>
      <w:r>
        <w:rPr>
          <w:sz w:val="23"/>
          <w:szCs w:val="23"/>
        </w:rPr>
        <w:tab/>
      </w:r>
      <w:r>
        <w:rPr>
          <w:sz w:val="23"/>
          <w:szCs w:val="23"/>
        </w:rPr>
        <w:tab/>
        <w:t>Finn Hagen</w:t>
      </w:r>
    </w:p>
    <w:sectPr w:rsidR="004055D2" w:rsidRPr="00804AD3" w:rsidSect="003D3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5787"/>
    <w:multiLevelType w:val="hybridMultilevel"/>
    <w:tmpl w:val="4F409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B07424E"/>
    <w:multiLevelType w:val="hybridMultilevel"/>
    <w:tmpl w:val="F44EFB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3"/>
    <w:rsid w:val="0015341B"/>
    <w:rsid w:val="001A5FF2"/>
    <w:rsid w:val="00331891"/>
    <w:rsid w:val="003944F0"/>
    <w:rsid w:val="003D302F"/>
    <w:rsid w:val="004055D2"/>
    <w:rsid w:val="004A2691"/>
    <w:rsid w:val="00710A81"/>
    <w:rsid w:val="007F34C7"/>
    <w:rsid w:val="00804AD3"/>
    <w:rsid w:val="008B46DE"/>
    <w:rsid w:val="008F6CDB"/>
    <w:rsid w:val="009E0F42"/>
    <w:rsid w:val="00B20C2B"/>
    <w:rsid w:val="00B36767"/>
    <w:rsid w:val="00B54905"/>
    <w:rsid w:val="00BB1751"/>
    <w:rsid w:val="00BB3D36"/>
    <w:rsid w:val="00C75BB0"/>
    <w:rsid w:val="00DD64D0"/>
    <w:rsid w:val="00E627F7"/>
    <w:rsid w:val="00F35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04A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4AD3"/>
    <w:rPr>
      <w:rFonts w:ascii="Tahoma" w:hAnsi="Tahoma" w:cs="Tahoma"/>
      <w:sz w:val="16"/>
      <w:szCs w:val="16"/>
    </w:rPr>
  </w:style>
  <w:style w:type="paragraph" w:customStyle="1" w:styleId="Default">
    <w:name w:val="Default"/>
    <w:rsid w:val="00804AD3"/>
    <w:pPr>
      <w:autoSpaceDE w:val="0"/>
      <w:autoSpaceDN w:val="0"/>
      <w:adjustRightInd w:val="0"/>
      <w:spacing w:after="0" w:line="240" w:lineRule="auto"/>
    </w:pPr>
    <w:rPr>
      <w:rFonts w:ascii="Cambria" w:hAnsi="Cambria" w:cs="Cambria"/>
      <w:color w:val="000000"/>
      <w:sz w:val="24"/>
      <w:szCs w:val="24"/>
    </w:rPr>
  </w:style>
  <w:style w:type="paragraph" w:styleId="Ingenmellomrom">
    <w:name w:val="No Spacing"/>
    <w:uiPriority w:val="1"/>
    <w:qFormat/>
    <w:rsid w:val="00804AD3"/>
    <w:pPr>
      <w:spacing w:after="0" w:line="240" w:lineRule="auto"/>
    </w:pPr>
  </w:style>
  <w:style w:type="character" w:customStyle="1" w:styleId="Overskrift1Tegn">
    <w:name w:val="Overskrift 1 Tegn"/>
    <w:basedOn w:val="Standardskriftforavsnitt"/>
    <w:link w:val="Overskrift1"/>
    <w:uiPriority w:val="9"/>
    <w:rsid w:val="00804AD3"/>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E0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04A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4AD3"/>
    <w:rPr>
      <w:rFonts w:ascii="Tahoma" w:hAnsi="Tahoma" w:cs="Tahoma"/>
      <w:sz w:val="16"/>
      <w:szCs w:val="16"/>
    </w:rPr>
  </w:style>
  <w:style w:type="paragraph" w:customStyle="1" w:styleId="Default">
    <w:name w:val="Default"/>
    <w:rsid w:val="00804AD3"/>
    <w:pPr>
      <w:autoSpaceDE w:val="0"/>
      <w:autoSpaceDN w:val="0"/>
      <w:adjustRightInd w:val="0"/>
      <w:spacing w:after="0" w:line="240" w:lineRule="auto"/>
    </w:pPr>
    <w:rPr>
      <w:rFonts w:ascii="Cambria" w:hAnsi="Cambria" w:cs="Cambria"/>
      <w:color w:val="000000"/>
      <w:sz w:val="24"/>
      <w:szCs w:val="24"/>
    </w:rPr>
  </w:style>
  <w:style w:type="paragraph" w:styleId="Ingenmellomrom">
    <w:name w:val="No Spacing"/>
    <w:uiPriority w:val="1"/>
    <w:qFormat/>
    <w:rsid w:val="00804AD3"/>
    <w:pPr>
      <w:spacing w:after="0" w:line="240" w:lineRule="auto"/>
    </w:pPr>
  </w:style>
  <w:style w:type="character" w:customStyle="1" w:styleId="Overskrift1Tegn">
    <w:name w:val="Overskrift 1 Tegn"/>
    <w:basedOn w:val="Standardskriftforavsnitt"/>
    <w:link w:val="Overskrift1"/>
    <w:uiPriority w:val="9"/>
    <w:rsid w:val="00804AD3"/>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E0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329</Words>
  <Characters>1745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dnt-hannes</dc:creator>
  <cp:lastModifiedBy>Hanne Lene Sæbø</cp:lastModifiedBy>
  <cp:revision>7</cp:revision>
  <cp:lastPrinted>2011-09-14T13:58:00Z</cp:lastPrinted>
  <dcterms:created xsi:type="dcterms:W3CDTF">2011-11-23T15:45:00Z</dcterms:created>
  <dcterms:modified xsi:type="dcterms:W3CDTF">2011-11-23T16:45:00Z</dcterms:modified>
</cp:coreProperties>
</file>